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640375" w:rsidRDefault="00B27FF2" w:rsidP="00640375">
      <w:pPr>
        <w:pStyle w:val="1"/>
        <w:pageBreakBefore/>
        <w:numPr>
          <w:ilvl w:val="0"/>
          <w:numId w:val="0"/>
        </w:numPr>
        <w:spacing w:line="560" w:lineRule="exact"/>
        <w:ind w:left="360"/>
        <w:rPr>
          <w:rFonts w:eastAsia="Times New Roman"/>
          <w:kern w:val="0"/>
          <w:sz w:val="24"/>
        </w:rPr>
      </w:pPr>
      <w:bookmarkStart w:id="0" w:name="_Toc405455732"/>
      <w:bookmarkStart w:id="1" w:name="_Toc440360840"/>
      <w:r w:rsidRPr="00640375">
        <w:rPr>
          <w:kern w:val="0"/>
          <w:sz w:val="28"/>
          <w:szCs w:val="28"/>
        </w:rPr>
        <w:t>绿色居住建筑施工图设计审查表</w:t>
      </w:r>
      <w:r w:rsidRPr="00640375">
        <w:rPr>
          <w:kern w:val="0"/>
          <w:sz w:val="44"/>
          <w:szCs w:val="44"/>
        </w:rPr>
        <w:t>（电气专业）</w:t>
      </w:r>
    </w:p>
    <w:tbl>
      <w:tblPr>
        <w:tblW w:w="99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761"/>
        <w:gridCol w:w="529"/>
        <w:gridCol w:w="1275"/>
        <w:gridCol w:w="6"/>
        <w:gridCol w:w="2661"/>
        <w:gridCol w:w="152"/>
        <w:gridCol w:w="6"/>
        <w:gridCol w:w="590"/>
        <w:gridCol w:w="109"/>
        <w:gridCol w:w="75"/>
        <w:gridCol w:w="6"/>
        <w:gridCol w:w="1799"/>
        <w:gridCol w:w="9"/>
        <w:gridCol w:w="985"/>
        <w:gridCol w:w="990"/>
      </w:tblGrid>
      <w:tr w:rsidR="00DC4DF0" w:rsidRPr="00107340">
        <w:trPr>
          <w:cantSplit/>
          <w:trHeight w:val="457"/>
          <w:jc w:val="center"/>
        </w:trPr>
        <w:tc>
          <w:tcPr>
            <w:tcW w:w="9953" w:type="dxa"/>
            <w:gridSpan w:val="15"/>
            <w:tcBorders>
              <w:top w:val="single" w:sz="4" w:space="0" w:color="auto"/>
            </w:tcBorders>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一、项目基本信息（设计单位填写）</w:t>
            </w:r>
          </w:p>
        </w:tc>
      </w:tr>
      <w:tr w:rsidR="00DC4DF0" w:rsidRPr="00107340">
        <w:trPr>
          <w:cantSplit/>
          <w:trHeight w:val="387"/>
          <w:jc w:val="center"/>
        </w:trPr>
        <w:tc>
          <w:tcPr>
            <w:tcW w:w="1290" w:type="dxa"/>
            <w:gridSpan w:val="2"/>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工程名称</w:t>
            </w:r>
          </w:p>
        </w:tc>
        <w:tc>
          <w:tcPr>
            <w:tcW w:w="3942" w:type="dxa"/>
            <w:gridSpan w:val="3"/>
            <w:vAlign w:val="center"/>
          </w:tcPr>
          <w:p w:rsidR="00DC4DF0" w:rsidRPr="00107340" w:rsidRDefault="00DC4DF0">
            <w:pPr>
              <w:adjustRightInd w:val="0"/>
              <w:snapToGrid w:val="0"/>
              <w:rPr>
                <w:rFonts w:ascii="Times New Roman" w:hAnsi="Times New Roman" w:cs="Times New Roman"/>
                <w:b/>
                <w:sz w:val="18"/>
                <w:szCs w:val="18"/>
              </w:rPr>
            </w:pPr>
          </w:p>
        </w:tc>
        <w:tc>
          <w:tcPr>
            <w:tcW w:w="748" w:type="dxa"/>
            <w:gridSpan w:val="3"/>
            <w:vAlign w:val="center"/>
          </w:tcPr>
          <w:p w:rsidR="00DC4DF0" w:rsidRPr="00107340" w:rsidRDefault="00B27FF2" w:rsidP="0062258C">
            <w:pPr>
              <w:adjustRightInd w:val="0"/>
              <w:snapToGrid w:val="0"/>
              <w:jc w:val="distribute"/>
              <w:rPr>
                <w:rFonts w:ascii="Times New Roman" w:hAnsi="Times New Roman" w:cs="Times New Roman"/>
                <w:kern w:val="0"/>
                <w:sz w:val="18"/>
                <w:szCs w:val="18"/>
              </w:rPr>
            </w:pPr>
            <w:r w:rsidRPr="00107340">
              <w:rPr>
                <w:rFonts w:ascii="Times New Roman" w:hAnsi="Times New Roman" w:cs="Times New Roman"/>
                <w:kern w:val="0"/>
                <w:sz w:val="18"/>
                <w:szCs w:val="18"/>
              </w:rPr>
              <w:t>工程地点</w:t>
            </w:r>
          </w:p>
        </w:tc>
        <w:tc>
          <w:tcPr>
            <w:tcW w:w="3973" w:type="dxa"/>
            <w:gridSpan w:val="7"/>
            <w:vAlign w:val="center"/>
          </w:tcPr>
          <w:p w:rsidR="00DC4DF0" w:rsidRPr="00107340" w:rsidRDefault="00DC4DF0">
            <w:pPr>
              <w:adjustRightInd w:val="0"/>
              <w:snapToGrid w:val="0"/>
              <w:rPr>
                <w:rFonts w:ascii="Times New Roman" w:hAnsi="Times New Roman" w:cs="Times New Roman"/>
                <w:b/>
                <w:sz w:val="18"/>
                <w:szCs w:val="18"/>
              </w:rPr>
            </w:pPr>
          </w:p>
        </w:tc>
      </w:tr>
      <w:tr w:rsidR="00DC4DF0" w:rsidRPr="00107340">
        <w:trPr>
          <w:cantSplit/>
          <w:trHeight w:val="306"/>
          <w:jc w:val="center"/>
        </w:trPr>
        <w:tc>
          <w:tcPr>
            <w:tcW w:w="1290" w:type="dxa"/>
            <w:gridSpan w:val="2"/>
            <w:vMerge w:val="restart"/>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建筑信息</w:t>
            </w:r>
          </w:p>
        </w:tc>
        <w:tc>
          <w:tcPr>
            <w:tcW w:w="3942"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层数：</w:t>
            </w:r>
            <w:r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建筑高度：</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地下室层数：</w:t>
            </w:r>
          </w:p>
        </w:tc>
        <w:tc>
          <w:tcPr>
            <w:tcW w:w="748" w:type="dxa"/>
            <w:gridSpan w:val="3"/>
            <w:vAlign w:val="center"/>
          </w:tcPr>
          <w:p w:rsidR="00DC4DF0" w:rsidRPr="00107340" w:rsidRDefault="00B27FF2" w:rsidP="0062258C">
            <w:pPr>
              <w:adjustRightInd w:val="0"/>
              <w:snapToGrid w:val="0"/>
              <w:jc w:val="distribute"/>
              <w:rPr>
                <w:rFonts w:ascii="Times New Roman" w:hAnsi="Times New Roman" w:cs="Times New Roman"/>
                <w:kern w:val="0"/>
                <w:sz w:val="18"/>
                <w:szCs w:val="18"/>
              </w:rPr>
            </w:pPr>
            <w:r w:rsidRPr="00107340">
              <w:rPr>
                <w:rFonts w:ascii="Times New Roman" w:hAnsi="Times New Roman" w:cs="Times New Roman"/>
                <w:kern w:val="0"/>
                <w:sz w:val="18"/>
                <w:szCs w:val="18"/>
              </w:rPr>
              <w:t>建设单位</w:t>
            </w:r>
          </w:p>
        </w:tc>
        <w:tc>
          <w:tcPr>
            <w:tcW w:w="3973" w:type="dxa"/>
            <w:gridSpan w:val="7"/>
            <w:vAlign w:val="center"/>
          </w:tcPr>
          <w:p w:rsidR="00DC4DF0" w:rsidRPr="00107340" w:rsidRDefault="00DC4DF0">
            <w:pPr>
              <w:adjustRightInd w:val="0"/>
              <w:snapToGrid w:val="0"/>
              <w:rPr>
                <w:rFonts w:ascii="Times New Roman" w:hAnsi="Times New Roman" w:cs="Times New Roman"/>
                <w:kern w:val="0"/>
                <w:sz w:val="18"/>
                <w:szCs w:val="18"/>
              </w:rPr>
            </w:pPr>
          </w:p>
        </w:tc>
      </w:tr>
      <w:tr w:rsidR="00DC4DF0" w:rsidRPr="00107340">
        <w:trPr>
          <w:cantSplit/>
          <w:trHeight w:val="287"/>
          <w:jc w:val="center"/>
        </w:trPr>
        <w:tc>
          <w:tcPr>
            <w:tcW w:w="1290" w:type="dxa"/>
            <w:gridSpan w:val="2"/>
            <w:vMerge/>
            <w:vAlign w:val="center"/>
          </w:tcPr>
          <w:p w:rsidR="00DC4DF0" w:rsidRPr="00107340" w:rsidRDefault="00DC4DF0">
            <w:pPr>
              <w:adjustRightInd w:val="0"/>
              <w:snapToGrid w:val="0"/>
              <w:rPr>
                <w:rFonts w:ascii="Times New Roman" w:hAnsi="Times New Roman" w:cs="Times New Roman"/>
                <w:kern w:val="0"/>
                <w:sz w:val="18"/>
                <w:szCs w:val="18"/>
              </w:rPr>
            </w:pPr>
          </w:p>
        </w:tc>
        <w:tc>
          <w:tcPr>
            <w:tcW w:w="3942" w:type="dxa"/>
            <w:gridSpan w:val="3"/>
            <w:vAlign w:val="center"/>
          </w:tcPr>
          <w:p w:rsidR="00DC4DF0" w:rsidRPr="00107340" w:rsidRDefault="00B27FF2">
            <w:pPr>
              <w:adjustRightInd w:val="0"/>
              <w:snapToGrid w:val="0"/>
              <w:rPr>
                <w:rFonts w:ascii="Times New Roman" w:hAnsi="Times New Roman" w:cs="Times New Roman"/>
                <w:bCs/>
                <w:kern w:val="0"/>
                <w:sz w:val="18"/>
                <w:szCs w:val="18"/>
              </w:rPr>
            </w:pPr>
            <w:r w:rsidRPr="00107340">
              <w:rPr>
                <w:rFonts w:ascii="Times New Roman" w:hAnsi="Times New Roman" w:cs="Times New Roman"/>
                <w:kern w:val="0"/>
                <w:sz w:val="18"/>
                <w:szCs w:val="18"/>
              </w:rPr>
              <w:t>类型：</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用地面积：</w:t>
            </w:r>
            <w:r w:rsidR="0062258C" w:rsidRPr="00107340">
              <w:rPr>
                <w:rFonts w:ascii="Times New Roman" w:hAnsi="Times New Roman" w:cs="Times New Roman"/>
                <w:kern w:val="0"/>
                <w:sz w:val="18"/>
                <w:szCs w:val="18"/>
              </w:rPr>
              <w:t xml:space="preserve">        </w:t>
            </w:r>
            <w:r w:rsidRPr="00107340">
              <w:rPr>
                <w:rFonts w:ascii="Times New Roman" w:hAnsi="Times New Roman" w:cs="Times New Roman"/>
                <w:kern w:val="0"/>
                <w:sz w:val="18"/>
                <w:szCs w:val="18"/>
              </w:rPr>
              <w:t>建筑面积：</w:t>
            </w:r>
          </w:p>
        </w:tc>
        <w:tc>
          <w:tcPr>
            <w:tcW w:w="748" w:type="dxa"/>
            <w:gridSpan w:val="3"/>
            <w:vAlign w:val="center"/>
          </w:tcPr>
          <w:p w:rsidR="00DC4DF0" w:rsidRPr="00107340" w:rsidRDefault="00B27FF2" w:rsidP="0062258C">
            <w:pPr>
              <w:adjustRightInd w:val="0"/>
              <w:snapToGrid w:val="0"/>
              <w:jc w:val="distribute"/>
              <w:rPr>
                <w:rFonts w:ascii="Times New Roman" w:hAnsi="Times New Roman" w:cs="Times New Roman"/>
                <w:kern w:val="0"/>
                <w:sz w:val="18"/>
                <w:szCs w:val="18"/>
              </w:rPr>
            </w:pPr>
            <w:r w:rsidRPr="00107340">
              <w:rPr>
                <w:rFonts w:ascii="Times New Roman" w:hAnsi="Times New Roman" w:cs="Times New Roman"/>
                <w:kern w:val="0"/>
                <w:sz w:val="18"/>
                <w:szCs w:val="18"/>
              </w:rPr>
              <w:t>设计单位</w:t>
            </w:r>
          </w:p>
        </w:tc>
        <w:tc>
          <w:tcPr>
            <w:tcW w:w="3973" w:type="dxa"/>
            <w:gridSpan w:val="7"/>
            <w:vAlign w:val="center"/>
          </w:tcPr>
          <w:p w:rsidR="00DC4DF0" w:rsidRPr="00107340" w:rsidRDefault="00DC4DF0">
            <w:pPr>
              <w:adjustRightInd w:val="0"/>
              <w:snapToGrid w:val="0"/>
              <w:rPr>
                <w:rFonts w:ascii="Times New Roman" w:hAnsi="Times New Roman" w:cs="Times New Roman"/>
                <w:bCs/>
                <w:kern w:val="0"/>
                <w:sz w:val="18"/>
                <w:szCs w:val="18"/>
              </w:rPr>
            </w:pPr>
          </w:p>
        </w:tc>
      </w:tr>
      <w:tr w:rsidR="00DC4DF0" w:rsidRPr="00107340">
        <w:trPr>
          <w:cantSplit/>
          <w:trHeight w:val="475"/>
          <w:jc w:val="center"/>
        </w:trPr>
        <w:tc>
          <w:tcPr>
            <w:tcW w:w="9953" w:type="dxa"/>
            <w:gridSpan w:val="15"/>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二、控制项</w:t>
            </w:r>
          </w:p>
        </w:tc>
      </w:tr>
      <w:tr w:rsidR="00DC4DF0" w:rsidRPr="00107340">
        <w:trPr>
          <w:cantSplit/>
          <w:trHeight w:val="475"/>
          <w:jc w:val="center"/>
        </w:trPr>
        <w:tc>
          <w:tcPr>
            <w:tcW w:w="9953" w:type="dxa"/>
            <w:gridSpan w:val="15"/>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cantSplit/>
          <w:trHeight w:val="475"/>
          <w:jc w:val="center"/>
        </w:trPr>
        <w:tc>
          <w:tcPr>
            <w:tcW w:w="9953" w:type="dxa"/>
            <w:gridSpan w:val="15"/>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DC4DF0" w:rsidRPr="00107340">
        <w:trPr>
          <w:cantSplit/>
          <w:trHeight w:val="475"/>
          <w:jc w:val="center"/>
        </w:trPr>
        <w:tc>
          <w:tcPr>
            <w:tcW w:w="761"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10" w:type="dxa"/>
            <w:gridSpan w:val="3"/>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19" w:type="dxa"/>
            <w:gridSpan w:val="3"/>
            <w:tcBorders>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80" w:type="dxa"/>
            <w:gridSpan w:val="4"/>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799"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94" w:type="dxa"/>
            <w:gridSpan w:val="2"/>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90"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475"/>
          <w:jc w:val="center"/>
        </w:trPr>
        <w:tc>
          <w:tcPr>
            <w:tcW w:w="761" w:type="dxa"/>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1810" w:type="dxa"/>
            <w:gridSpan w:val="3"/>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照明功率密度</w:t>
            </w:r>
          </w:p>
        </w:tc>
        <w:tc>
          <w:tcPr>
            <w:tcW w:w="2819" w:type="dxa"/>
            <w:gridSpan w:val="3"/>
            <w:tcBorders>
              <w:righ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18"/>
                <w:szCs w:val="18"/>
              </w:rPr>
              <w:t>各房间或场所的照明功率密度值不应高于现行国家标准《建筑照明设计标准》</w:t>
            </w:r>
            <w:r w:rsidRPr="00107340">
              <w:rPr>
                <w:rFonts w:ascii="Times New Roman" w:hAnsi="Times New Roman" w:cs="Times New Roman"/>
                <w:sz w:val="18"/>
                <w:szCs w:val="18"/>
              </w:rPr>
              <w:t>GB 50034</w:t>
            </w:r>
            <w:r w:rsidRPr="00107340">
              <w:rPr>
                <w:rFonts w:ascii="Times New Roman" w:hAnsi="Times New Roman" w:cs="Times New Roman"/>
                <w:sz w:val="18"/>
                <w:szCs w:val="18"/>
              </w:rPr>
              <w:t>中规定的现行值。</w:t>
            </w:r>
          </w:p>
        </w:tc>
        <w:tc>
          <w:tcPr>
            <w:tcW w:w="780" w:type="dxa"/>
            <w:gridSpan w:val="4"/>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799"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电气设计文件和照明节能计算书</w:t>
            </w:r>
          </w:p>
        </w:tc>
        <w:tc>
          <w:tcPr>
            <w:tcW w:w="994" w:type="dxa"/>
            <w:gridSpan w:val="2"/>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90" w:type="dxa"/>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cantSplit/>
          <w:trHeight w:val="475"/>
          <w:jc w:val="center"/>
        </w:trPr>
        <w:tc>
          <w:tcPr>
            <w:tcW w:w="9953" w:type="dxa"/>
            <w:gridSpan w:val="15"/>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DC4DF0" w:rsidRPr="00107340">
        <w:trPr>
          <w:cantSplit/>
          <w:trHeight w:val="475"/>
          <w:jc w:val="center"/>
        </w:trPr>
        <w:tc>
          <w:tcPr>
            <w:tcW w:w="9953" w:type="dxa"/>
            <w:gridSpan w:val="15"/>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）节材与材料资源应用</w:t>
            </w:r>
          </w:p>
        </w:tc>
      </w:tr>
      <w:tr w:rsidR="00DC4DF0" w:rsidRPr="00107340">
        <w:trPr>
          <w:cantSplit/>
          <w:trHeight w:val="475"/>
          <w:jc w:val="center"/>
        </w:trPr>
        <w:tc>
          <w:tcPr>
            <w:tcW w:w="9953" w:type="dxa"/>
            <w:gridSpan w:val="15"/>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DC4DF0" w:rsidRPr="00107340">
        <w:trPr>
          <w:cantSplit/>
          <w:trHeight w:val="475"/>
          <w:jc w:val="center"/>
        </w:trPr>
        <w:tc>
          <w:tcPr>
            <w:tcW w:w="761"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10" w:type="dxa"/>
            <w:gridSpan w:val="3"/>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19" w:type="dxa"/>
            <w:gridSpan w:val="3"/>
            <w:tcBorders>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80" w:type="dxa"/>
            <w:gridSpan w:val="4"/>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799"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94" w:type="dxa"/>
            <w:gridSpan w:val="2"/>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90"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475"/>
          <w:jc w:val="center"/>
        </w:trPr>
        <w:tc>
          <w:tcPr>
            <w:tcW w:w="761" w:type="dxa"/>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1810" w:type="dxa"/>
            <w:gridSpan w:val="3"/>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建筑照明数量和质量</w:t>
            </w:r>
          </w:p>
        </w:tc>
        <w:tc>
          <w:tcPr>
            <w:tcW w:w="2819" w:type="dxa"/>
            <w:gridSpan w:val="3"/>
            <w:tcBorders>
              <w:righ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18"/>
                <w:szCs w:val="18"/>
              </w:rPr>
              <w:t>建筑照明数量和质量应符合现行国家标准《建筑照明设计标准》</w:t>
            </w:r>
            <w:r w:rsidRPr="00107340">
              <w:rPr>
                <w:rFonts w:ascii="Times New Roman" w:hAnsi="Times New Roman" w:cs="Times New Roman"/>
                <w:sz w:val="18"/>
                <w:szCs w:val="18"/>
              </w:rPr>
              <w:t>GB50034</w:t>
            </w:r>
            <w:r w:rsidRPr="00107340">
              <w:rPr>
                <w:rFonts w:ascii="Times New Roman" w:hAnsi="Times New Roman" w:cs="Times New Roman"/>
                <w:sz w:val="18"/>
                <w:szCs w:val="18"/>
              </w:rPr>
              <w:t>的规定。</w:t>
            </w:r>
          </w:p>
        </w:tc>
        <w:tc>
          <w:tcPr>
            <w:tcW w:w="780" w:type="dxa"/>
            <w:gridSpan w:val="4"/>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799"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电气设计文件、照明节能计算书</w:t>
            </w:r>
          </w:p>
        </w:tc>
        <w:tc>
          <w:tcPr>
            <w:tcW w:w="994" w:type="dxa"/>
            <w:gridSpan w:val="2"/>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90" w:type="dxa"/>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cantSplit/>
          <w:trHeight w:val="475"/>
          <w:jc w:val="center"/>
        </w:trPr>
        <w:tc>
          <w:tcPr>
            <w:tcW w:w="9953" w:type="dxa"/>
            <w:gridSpan w:val="15"/>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三、评价项</w:t>
            </w:r>
            <w:r w:rsidRPr="00107340">
              <w:rPr>
                <w:rFonts w:ascii="Times New Roman" w:hAnsi="Times New Roman" w:cs="Times New Roman"/>
                <w:sz w:val="18"/>
                <w:szCs w:val="18"/>
              </w:rPr>
              <w:t>（数值由设计单位填写）</w:t>
            </w:r>
          </w:p>
        </w:tc>
      </w:tr>
      <w:tr w:rsidR="00DC4DF0" w:rsidRPr="00107340">
        <w:trPr>
          <w:cantSplit/>
          <w:trHeight w:val="475"/>
          <w:jc w:val="center"/>
        </w:trPr>
        <w:tc>
          <w:tcPr>
            <w:tcW w:w="9953" w:type="dxa"/>
            <w:gridSpan w:val="15"/>
            <w:vAlign w:val="center"/>
          </w:tcPr>
          <w:p w:rsidR="00DC4DF0" w:rsidRPr="00107340" w:rsidRDefault="00B27FF2">
            <w:pPr>
              <w:adjustRightInd w:val="0"/>
              <w:snapToGrid w:val="0"/>
              <w:jc w:val="left"/>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cantSplit/>
          <w:trHeight w:val="475"/>
          <w:jc w:val="center"/>
        </w:trPr>
        <w:tc>
          <w:tcPr>
            <w:tcW w:w="761" w:type="dxa"/>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810" w:type="dxa"/>
            <w:gridSpan w:val="3"/>
            <w:vAlign w:val="center"/>
          </w:tcPr>
          <w:p w:rsidR="00DC4DF0" w:rsidRPr="00107340" w:rsidRDefault="00B27FF2">
            <w:pPr>
              <w:jc w:val="left"/>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19" w:type="dxa"/>
            <w:gridSpan w:val="3"/>
            <w:tcBorders>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80" w:type="dxa"/>
            <w:gridSpan w:val="4"/>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799"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94" w:type="dxa"/>
            <w:gridSpan w:val="2"/>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90"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A17519" w:rsidRPr="00107340">
        <w:trPr>
          <w:cantSplit/>
          <w:trHeight w:val="4078"/>
          <w:jc w:val="center"/>
        </w:trPr>
        <w:tc>
          <w:tcPr>
            <w:tcW w:w="761" w:type="dxa"/>
            <w:vAlign w:val="center"/>
          </w:tcPr>
          <w:p w:rsidR="00A17519" w:rsidRPr="00107340" w:rsidRDefault="00A17519">
            <w:pPr>
              <w:jc w:val="center"/>
              <w:rPr>
                <w:rFonts w:ascii="Times New Roman" w:hAnsi="Times New Roman" w:cs="Times New Roman"/>
                <w:kern w:val="0"/>
                <w:sz w:val="18"/>
                <w:szCs w:val="18"/>
              </w:rPr>
            </w:pPr>
            <w:r w:rsidRPr="00107340">
              <w:rPr>
                <w:rFonts w:ascii="Times New Roman" w:hAnsi="Times New Roman" w:cs="Times New Roman"/>
                <w:sz w:val="18"/>
                <w:szCs w:val="18"/>
              </w:rPr>
              <w:t>4</w:t>
            </w:r>
          </w:p>
        </w:tc>
        <w:tc>
          <w:tcPr>
            <w:tcW w:w="1810" w:type="dxa"/>
            <w:gridSpan w:val="3"/>
            <w:vAlign w:val="center"/>
          </w:tcPr>
          <w:p w:rsidR="00A17519" w:rsidRPr="00107340" w:rsidRDefault="00A17519">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建筑及照明设计避免产生光污染</w:t>
            </w:r>
          </w:p>
          <w:p w:rsidR="00A17519" w:rsidRPr="00107340" w:rsidRDefault="00A17519">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玻璃幕墙</w:t>
            </w:r>
          </w:p>
          <w:p w:rsidR="00A17519" w:rsidRPr="00107340" w:rsidRDefault="00A17519">
            <w:pPr>
              <w:jc w:val="left"/>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有</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p w:rsidR="00A17519" w:rsidRPr="00107340" w:rsidRDefault="00A17519">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夜景照明</w:t>
            </w:r>
          </w:p>
          <w:p w:rsidR="00A17519" w:rsidRPr="00107340" w:rsidRDefault="00A17519">
            <w:pPr>
              <w:jc w:val="left"/>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有</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19" w:type="dxa"/>
            <w:gridSpan w:val="3"/>
            <w:tcBorders>
              <w:right w:val="single" w:sz="4" w:space="0" w:color="auto"/>
            </w:tcBorders>
            <w:vAlign w:val="center"/>
          </w:tcPr>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1.</w:t>
            </w:r>
            <w:r w:rsidRPr="00107340">
              <w:rPr>
                <w:rFonts w:ascii="Times New Roman" w:hAnsi="Times New Roman" w:cs="Times New Roman"/>
                <w:sz w:val="18"/>
                <w:szCs w:val="18"/>
              </w:rPr>
              <w:t>无玻璃幕墙，认定满足要求；</w:t>
            </w:r>
          </w:p>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2.</w:t>
            </w:r>
            <w:r w:rsidRPr="00107340">
              <w:rPr>
                <w:rFonts w:ascii="Times New Roman" w:hAnsi="Times New Roman" w:cs="Times New Roman"/>
                <w:sz w:val="18"/>
                <w:szCs w:val="18"/>
              </w:rPr>
              <w:t>有玻璃幕墙，可见光反射比应</w:t>
            </w:r>
            <w:r w:rsidRPr="00107340">
              <w:rPr>
                <w:rFonts w:ascii="Times New Roman" w:hAnsi="Times New Roman" w:cs="Times New Roman"/>
                <w:color w:val="000000"/>
                <w:kern w:val="0"/>
                <w:sz w:val="18"/>
                <w:szCs w:val="18"/>
              </w:rPr>
              <w:t>≤</w:t>
            </w:r>
            <w:r w:rsidRPr="00107340">
              <w:rPr>
                <w:rFonts w:ascii="Times New Roman" w:hAnsi="Times New Roman" w:cs="Times New Roman"/>
                <w:sz w:val="18"/>
                <w:szCs w:val="18"/>
              </w:rPr>
              <w:t>0.2</w:t>
            </w:r>
            <w:r w:rsidRPr="00107340">
              <w:rPr>
                <w:rFonts w:ascii="Times New Roman" w:hAnsi="Times New Roman" w:cs="Times New Roman"/>
                <w:sz w:val="18"/>
                <w:szCs w:val="18"/>
              </w:rPr>
              <w:t>；</w:t>
            </w:r>
          </w:p>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3.</w:t>
            </w:r>
            <w:r w:rsidRPr="00107340">
              <w:rPr>
                <w:rFonts w:ascii="Times New Roman" w:hAnsi="Times New Roman" w:cs="Times New Roman"/>
                <w:sz w:val="18"/>
                <w:szCs w:val="18"/>
              </w:rPr>
              <w:t>无夜景照明，认定满足要求；</w:t>
            </w:r>
          </w:p>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4.</w:t>
            </w:r>
            <w:r w:rsidRPr="00107340">
              <w:rPr>
                <w:rFonts w:ascii="Times New Roman" w:hAnsi="Times New Roman" w:cs="Times New Roman"/>
                <w:sz w:val="18"/>
                <w:szCs w:val="18"/>
              </w:rPr>
              <w:t>有夜景照明，且符合</w:t>
            </w:r>
            <w:r w:rsidRPr="00107340">
              <w:rPr>
                <w:rFonts w:ascii="Times New Roman" w:hAnsi="Times New Roman" w:cs="Times New Roman"/>
                <w:sz w:val="18"/>
                <w:szCs w:val="18"/>
              </w:rPr>
              <w:t>JGJ/T163</w:t>
            </w:r>
            <w:r w:rsidRPr="00107340">
              <w:rPr>
                <w:rFonts w:ascii="Times New Roman" w:hAnsi="Times New Roman" w:cs="Times New Roman"/>
                <w:sz w:val="18"/>
                <w:szCs w:val="18"/>
              </w:rPr>
              <w:t>的规定。</w:t>
            </w:r>
          </w:p>
        </w:tc>
        <w:tc>
          <w:tcPr>
            <w:tcW w:w="780" w:type="dxa"/>
            <w:gridSpan w:val="4"/>
            <w:tcBorders>
              <w:left w:val="single" w:sz="4" w:space="0" w:color="auto"/>
              <w:right w:val="single" w:sz="4" w:space="0" w:color="auto"/>
            </w:tcBorders>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建筑</w:t>
            </w:r>
          </w:p>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799" w:type="dxa"/>
            <w:tcBorders>
              <w:left w:val="single" w:sz="4" w:space="0" w:color="auto"/>
              <w:right w:val="single" w:sz="4" w:space="0" w:color="auto"/>
            </w:tcBorders>
            <w:vAlign w:val="center"/>
          </w:tcPr>
          <w:p w:rsidR="00A17519" w:rsidRPr="00107340" w:rsidRDefault="00A17519">
            <w:pPr>
              <w:jc w:val="left"/>
              <w:rPr>
                <w:rFonts w:ascii="Times New Roman" w:hAnsi="Times New Roman" w:cs="Times New Roman"/>
                <w:sz w:val="18"/>
                <w:szCs w:val="18"/>
              </w:rPr>
            </w:pPr>
            <w:r w:rsidRPr="00107340">
              <w:rPr>
                <w:rFonts w:ascii="Times New Roman" w:hAnsi="Times New Roman" w:cs="Times New Roman"/>
                <w:sz w:val="18"/>
                <w:szCs w:val="18"/>
              </w:rPr>
              <w:t>建筑设计文件、电气设计文件</w:t>
            </w:r>
          </w:p>
        </w:tc>
        <w:tc>
          <w:tcPr>
            <w:tcW w:w="994" w:type="dxa"/>
            <w:gridSpan w:val="2"/>
            <w:tcBorders>
              <w:left w:val="single" w:sz="4" w:space="0" w:color="auto"/>
            </w:tcBorders>
            <w:vAlign w:val="center"/>
          </w:tcPr>
          <w:p w:rsidR="00A17519" w:rsidRPr="00107340" w:rsidRDefault="00A17519">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A17519" w:rsidRPr="00107340" w:rsidRDefault="00A17519">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90" w:type="dxa"/>
            <w:tcBorders>
              <w:left w:val="single" w:sz="4" w:space="0" w:color="auto"/>
            </w:tcBorders>
            <w:vAlign w:val="center"/>
          </w:tcPr>
          <w:p w:rsidR="00A17519" w:rsidRPr="00107340" w:rsidRDefault="00A17519" w:rsidP="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A17519" w:rsidRPr="00107340" w:rsidRDefault="00A17519" w:rsidP="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A17519" w:rsidRPr="00107340">
        <w:trPr>
          <w:cantSplit/>
          <w:trHeight w:val="547"/>
          <w:jc w:val="center"/>
        </w:trPr>
        <w:tc>
          <w:tcPr>
            <w:tcW w:w="9953" w:type="dxa"/>
            <w:gridSpan w:val="15"/>
            <w:tcBorders>
              <w:bottom w:val="single" w:sz="4" w:space="0" w:color="auto"/>
            </w:tcBorders>
            <w:vAlign w:val="center"/>
          </w:tcPr>
          <w:p w:rsidR="00A17519" w:rsidRPr="00107340" w:rsidRDefault="00A17519">
            <w:pPr>
              <w:rPr>
                <w:rFonts w:ascii="Times New Roman" w:hAnsi="Times New Roman" w:cs="Times New Roman"/>
                <w:color w:val="000000"/>
                <w:sz w:val="28"/>
                <w:szCs w:val="28"/>
              </w:rPr>
            </w:pPr>
            <w:r w:rsidRPr="00107340">
              <w:rPr>
                <w:rFonts w:ascii="Times New Roman" w:hAnsi="Times New Roman" w:cs="Times New Roman"/>
                <w:b/>
                <w:sz w:val="18"/>
                <w:szCs w:val="18"/>
              </w:rPr>
              <w:lastRenderedPageBreak/>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A17519" w:rsidRPr="00107340">
        <w:trPr>
          <w:cantSplit/>
          <w:trHeight w:val="319"/>
          <w:jc w:val="center"/>
        </w:trPr>
        <w:tc>
          <w:tcPr>
            <w:tcW w:w="761" w:type="dxa"/>
            <w:tcBorders>
              <w:top w:val="single" w:sz="4" w:space="0" w:color="auto"/>
            </w:tcBorders>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b/>
                <w:sz w:val="18"/>
                <w:szCs w:val="18"/>
              </w:rPr>
              <w:t>序号</w:t>
            </w:r>
          </w:p>
        </w:tc>
        <w:tc>
          <w:tcPr>
            <w:tcW w:w="1804" w:type="dxa"/>
            <w:gridSpan w:val="2"/>
            <w:tcBorders>
              <w:top w:val="single" w:sz="4" w:space="0" w:color="auto"/>
            </w:tcBorders>
            <w:vAlign w:val="center"/>
          </w:tcPr>
          <w:p w:rsidR="00A17519" w:rsidRPr="00107340" w:rsidRDefault="00A17519">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19" w:type="dxa"/>
            <w:gridSpan w:val="3"/>
            <w:tcBorders>
              <w:top w:val="single" w:sz="4" w:space="0" w:color="auto"/>
              <w:right w:val="single" w:sz="4" w:space="0" w:color="auto"/>
            </w:tcBorders>
            <w:vAlign w:val="center"/>
          </w:tcPr>
          <w:p w:rsidR="00A17519" w:rsidRPr="00107340" w:rsidRDefault="00A17519">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80" w:type="dxa"/>
            <w:gridSpan w:val="4"/>
            <w:tcBorders>
              <w:top w:val="single" w:sz="4" w:space="0" w:color="auto"/>
              <w:left w:val="single" w:sz="4" w:space="0" w:color="auto"/>
              <w:right w:val="single" w:sz="4" w:space="0" w:color="auto"/>
            </w:tcBorders>
            <w:vAlign w:val="center"/>
          </w:tcPr>
          <w:p w:rsidR="00A17519" w:rsidRPr="00107340" w:rsidRDefault="00A17519">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A17519" w:rsidRPr="00107340" w:rsidRDefault="00A17519">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814" w:type="dxa"/>
            <w:gridSpan w:val="3"/>
            <w:tcBorders>
              <w:top w:val="single" w:sz="4" w:space="0" w:color="auto"/>
              <w:left w:val="single" w:sz="4" w:space="0" w:color="auto"/>
              <w:right w:val="single" w:sz="4" w:space="0" w:color="auto"/>
            </w:tcBorders>
            <w:vAlign w:val="center"/>
          </w:tcPr>
          <w:p w:rsidR="00A17519" w:rsidRPr="00107340" w:rsidRDefault="00A17519">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85" w:type="dxa"/>
            <w:tcBorders>
              <w:top w:val="single" w:sz="4" w:space="0" w:color="auto"/>
              <w:left w:val="single" w:sz="4" w:space="0" w:color="auto"/>
            </w:tcBorders>
            <w:vAlign w:val="center"/>
          </w:tcPr>
          <w:p w:rsidR="00A17519" w:rsidRPr="00107340" w:rsidRDefault="00A17519">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A17519" w:rsidRPr="00107340" w:rsidRDefault="00A17519">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90" w:type="dxa"/>
            <w:tcBorders>
              <w:top w:val="single" w:sz="4" w:space="0" w:color="auto"/>
              <w:left w:val="single" w:sz="4" w:space="0" w:color="auto"/>
            </w:tcBorders>
            <w:vAlign w:val="center"/>
          </w:tcPr>
          <w:p w:rsidR="00A17519" w:rsidRPr="00107340" w:rsidRDefault="00A17519">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A17519" w:rsidRPr="00107340">
        <w:trPr>
          <w:cantSplit/>
          <w:trHeight w:val="475"/>
          <w:jc w:val="center"/>
        </w:trPr>
        <w:tc>
          <w:tcPr>
            <w:tcW w:w="761" w:type="dxa"/>
            <w:vAlign w:val="center"/>
          </w:tcPr>
          <w:p w:rsidR="00A17519" w:rsidRPr="00107340" w:rsidRDefault="00A17519">
            <w:pPr>
              <w:jc w:val="center"/>
              <w:rPr>
                <w:rFonts w:ascii="Times New Roman" w:eastAsia="宋体" w:hAnsi="Times New Roman" w:cs="Times New Roman"/>
                <w:sz w:val="18"/>
                <w:szCs w:val="18"/>
              </w:rPr>
            </w:pPr>
            <w:r w:rsidRPr="00107340">
              <w:rPr>
                <w:rFonts w:ascii="Times New Roman" w:hAnsi="Times New Roman" w:cs="Times New Roman"/>
                <w:sz w:val="18"/>
                <w:szCs w:val="18"/>
              </w:rPr>
              <w:t>7</w:t>
            </w:r>
          </w:p>
        </w:tc>
        <w:tc>
          <w:tcPr>
            <w:tcW w:w="1804" w:type="dxa"/>
            <w:gridSpan w:val="2"/>
            <w:tcBorders>
              <w:right w:val="single" w:sz="4" w:space="0" w:color="auto"/>
            </w:tcBorders>
            <w:vAlign w:val="center"/>
          </w:tcPr>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照明节能控制措施</w:t>
            </w:r>
          </w:p>
          <w:p w:rsidR="00A17519" w:rsidRPr="00107340" w:rsidRDefault="00A17519">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分区</w:t>
            </w:r>
            <w:r w:rsidRPr="00107340">
              <w:rPr>
                <w:rFonts w:ascii="Times New Roman" w:hAnsi="Times New Roman" w:cs="Times New Roman"/>
                <w:sz w:val="28"/>
                <w:szCs w:val="28"/>
              </w:rPr>
              <w:t>□</w:t>
            </w:r>
            <w:r w:rsidRPr="00107340">
              <w:rPr>
                <w:rFonts w:ascii="Times New Roman" w:hAnsi="Times New Roman" w:cs="Times New Roman"/>
                <w:sz w:val="18"/>
                <w:szCs w:val="18"/>
              </w:rPr>
              <w:t>定时</w:t>
            </w:r>
            <w:r w:rsidRPr="00107340">
              <w:rPr>
                <w:rFonts w:ascii="Times New Roman" w:hAnsi="Times New Roman" w:cs="Times New Roman"/>
                <w:sz w:val="28"/>
                <w:szCs w:val="28"/>
              </w:rPr>
              <w:t>□</w:t>
            </w:r>
            <w:r w:rsidRPr="00107340">
              <w:rPr>
                <w:rFonts w:ascii="Times New Roman" w:hAnsi="Times New Roman" w:cs="Times New Roman"/>
                <w:sz w:val="18"/>
                <w:szCs w:val="18"/>
              </w:rPr>
              <w:t>感应</w:t>
            </w:r>
          </w:p>
        </w:tc>
        <w:tc>
          <w:tcPr>
            <w:tcW w:w="2819" w:type="dxa"/>
            <w:gridSpan w:val="3"/>
            <w:tcBorders>
              <w:left w:val="single" w:sz="4" w:space="0" w:color="auto"/>
              <w:right w:val="single" w:sz="4" w:space="0" w:color="auto"/>
            </w:tcBorders>
            <w:vAlign w:val="center"/>
          </w:tcPr>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走廊、楼梯间、门厅、大堂、大空间、地下停车场等场所的照明系统采取分区、定时，感应灯节能控制措施。</w:t>
            </w:r>
          </w:p>
        </w:tc>
        <w:tc>
          <w:tcPr>
            <w:tcW w:w="780" w:type="dxa"/>
            <w:gridSpan w:val="4"/>
            <w:tcBorders>
              <w:left w:val="single" w:sz="4" w:space="0" w:color="auto"/>
              <w:right w:val="single" w:sz="4" w:space="0" w:color="auto"/>
            </w:tcBorders>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14" w:type="dxa"/>
            <w:gridSpan w:val="3"/>
            <w:tcBorders>
              <w:left w:val="single" w:sz="4" w:space="0" w:color="auto"/>
            </w:tcBorders>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电气设计文件</w:t>
            </w:r>
          </w:p>
        </w:tc>
        <w:tc>
          <w:tcPr>
            <w:tcW w:w="985" w:type="dxa"/>
            <w:vAlign w:val="center"/>
          </w:tcPr>
          <w:p w:rsidR="00A17519" w:rsidRPr="00107340" w:rsidRDefault="00A17519">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17519" w:rsidRPr="00107340" w:rsidRDefault="00A17519">
            <w:pPr>
              <w:rPr>
                <w:rFonts w:ascii="Times New Roman" w:hAnsi="Times New Roman" w:cs="Times New Roman"/>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90" w:type="dxa"/>
            <w:vAlign w:val="center"/>
          </w:tcPr>
          <w:p w:rsidR="00A17519" w:rsidRPr="00107340" w:rsidRDefault="00A17519">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A17519" w:rsidRPr="00107340" w:rsidRDefault="00A17519">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A17519" w:rsidRPr="00107340">
        <w:trPr>
          <w:cantSplit/>
          <w:trHeight w:val="475"/>
          <w:jc w:val="center"/>
        </w:trPr>
        <w:tc>
          <w:tcPr>
            <w:tcW w:w="761" w:type="dxa"/>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8</w:t>
            </w:r>
          </w:p>
        </w:tc>
        <w:tc>
          <w:tcPr>
            <w:tcW w:w="1804" w:type="dxa"/>
            <w:gridSpan w:val="2"/>
            <w:tcBorders>
              <w:right w:val="single" w:sz="4" w:space="0" w:color="auto"/>
            </w:tcBorders>
            <w:vAlign w:val="center"/>
          </w:tcPr>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合理选用电梯</w:t>
            </w:r>
          </w:p>
        </w:tc>
        <w:tc>
          <w:tcPr>
            <w:tcW w:w="2819" w:type="dxa"/>
            <w:gridSpan w:val="3"/>
            <w:tcBorders>
              <w:left w:val="single" w:sz="4" w:space="0" w:color="auto"/>
              <w:right w:val="single" w:sz="4" w:space="0" w:color="auto"/>
            </w:tcBorders>
            <w:vAlign w:val="center"/>
          </w:tcPr>
          <w:p w:rsidR="00A17519" w:rsidRPr="00107340" w:rsidRDefault="00A17519">
            <w:pPr>
              <w:rPr>
                <w:rFonts w:ascii="Times New Roman" w:hAnsi="Times New Roman" w:cs="Times New Roman"/>
                <w:color w:val="000000"/>
                <w:sz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rPr>
              <w:t>设置电梯时，应具有集选控制、闲时停梯操作、灯光和风扇自动控制等节能控制措施；</w:t>
            </w:r>
          </w:p>
          <w:p w:rsidR="00A17519" w:rsidRPr="00107340" w:rsidRDefault="00A17519">
            <w:pPr>
              <w:rPr>
                <w:rFonts w:ascii="Times New Roman" w:hAnsi="Times New Roman" w:cs="Times New Roman"/>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rPr>
              <w:t>当</w:t>
            </w:r>
            <w:r w:rsidRPr="00107340">
              <w:rPr>
                <w:rFonts w:ascii="Times New Roman" w:hAnsi="Times New Roman" w:cs="Times New Roman"/>
                <w:color w:val="000000"/>
                <w:sz w:val="18"/>
              </w:rPr>
              <w:t>2</w:t>
            </w:r>
            <w:r w:rsidRPr="00107340">
              <w:rPr>
                <w:rFonts w:ascii="Times New Roman" w:hAnsi="Times New Roman" w:cs="Times New Roman"/>
                <w:color w:val="000000"/>
                <w:sz w:val="18"/>
              </w:rPr>
              <w:t>台及以上的电梯集中布置时，应具有按规定程序集中调控的群控功能。</w:t>
            </w:r>
          </w:p>
        </w:tc>
        <w:tc>
          <w:tcPr>
            <w:tcW w:w="780" w:type="dxa"/>
            <w:gridSpan w:val="4"/>
            <w:tcBorders>
              <w:left w:val="single" w:sz="4" w:space="0" w:color="auto"/>
              <w:right w:val="single" w:sz="4" w:space="0" w:color="auto"/>
            </w:tcBorders>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14" w:type="dxa"/>
            <w:gridSpan w:val="3"/>
            <w:tcBorders>
              <w:left w:val="single" w:sz="4" w:space="0" w:color="auto"/>
            </w:tcBorders>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电气设计文件、电梯设计文件</w:t>
            </w:r>
          </w:p>
        </w:tc>
        <w:tc>
          <w:tcPr>
            <w:tcW w:w="985" w:type="dxa"/>
            <w:vAlign w:val="center"/>
          </w:tcPr>
          <w:p w:rsidR="00A17519" w:rsidRPr="00107340" w:rsidRDefault="00A17519">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17519" w:rsidRPr="00107340" w:rsidRDefault="00A17519">
            <w:pPr>
              <w:rPr>
                <w:rFonts w:ascii="Times New Roman" w:hAnsi="Times New Roman" w:cs="Times New Roman"/>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90" w:type="dxa"/>
            <w:vAlign w:val="center"/>
          </w:tcPr>
          <w:p w:rsidR="00A17519" w:rsidRPr="00107340" w:rsidRDefault="00A17519">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A17519" w:rsidRPr="00107340" w:rsidRDefault="00A17519">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A17519" w:rsidRPr="00107340">
        <w:trPr>
          <w:cantSplit/>
          <w:trHeight w:val="475"/>
          <w:jc w:val="center"/>
        </w:trPr>
        <w:tc>
          <w:tcPr>
            <w:tcW w:w="761" w:type="dxa"/>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9</w:t>
            </w:r>
          </w:p>
        </w:tc>
        <w:tc>
          <w:tcPr>
            <w:tcW w:w="1804" w:type="dxa"/>
            <w:gridSpan w:val="2"/>
            <w:tcBorders>
              <w:right w:val="single" w:sz="4" w:space="0" w:color="auto"/>
            </w:tcBorders>
            <w:vAlign w:val="center"/>
          </w:tcPr>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合理选用节能型电气设备</w:t>
            </w:r>
          </w:p>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选用三相配电变压器能效等级达到节能评价值要求</w:t>
            </w: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水泵、风机等设备及其他电气装置能效等级达到节能评价值要求</w:t>
            </w:r>
          </w:p>
          <w:p w:rsidR="00A17519" w:rsidRPr="00107340" w:rsidRDefault="00A17519">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tc>
        <w:tc>
          <w:tcPr>
            <w:tcW w:w="2819" w:type="dxa"/>
            <w:gridSpan w:val="3"/>
            <w:tcBorders>
              <w:left w:val="single" w:sz="4" w:space="0" w:color="auto"/>
              <w:right w:val="single" w:sz="4" w:space="0" w:color="auto"/>
            </w:tcBorders>
            <w:vAlign w:val="center"/>
          </w:tcPr>
          <w:p w:rsidR="00A17519" w:rsidRPr="00107340" w:rsidRDefault="00A17519">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同时满足下列要求：</w:t>
            </w:r>
          </w:p>
          <w:p w:rsidR="00A17519" w:rsidRPr="00107340" w:rsidRDefault="00A17519">
            <w:pPr>
              <w:jc w:val="left"/>
              <w:rPr>
                <w:rFonts w:ascii="Times New Roman" w:hAnsi="Times New Roman" w:cs="Times New Roman"/>
                <w:sz w:val="18"/>
                <w:szCs w:val="24"/>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1.</w:t>
            </w:r>
            <w:r w:rsidRPr="00107340">
              <w:rPr>
                <w:rFonts w:ascii="Times New Roman" w:hAnsi="Times New Roman" w:cs="Times New Roman"/>
                <w:sz w:val="18"/>
                <w:szCs w:val="24"/>
              </w:rPr>
              <w:t>配电变压器满足现行国家标准《三相配电变压器能效限定值及节能评价值》</w:t>
            </w:r>
            <w:r w:rsidRPr="00107340">
              <w:rPr>
                <w:rFonts w:ascii="Times New Roman" w:hAnsi="Times New Roman" w:cs="Times New Roman"/>
                <w:sz w:val="18"/>
                <w:szCs w:val="24"/>
              </w:rPr>
              <w:t>GB20052</w:t>
            </w:r>
            <w:r w:rsidRPr="00107340">
              <w:rPr>
                <w:rFonts w:ascii="Times New Roman" w:hAnsi="Times New Roman" w:cs="Times New Roman"/>
                <w:sz w:val="18"/>
                <w:szCs w:val="24"/>
              </w:rPr>
              <w:t>规定的节能评价值。</w:t>
            </w:r>
          </w:p>
          <w:p w:rsidR="00A17519" w:rsidRPr="00107340" w:rsidRDefault="00A17519">
            <w:pPr>
              <w:jc w:val="left"/>
              <w:rPr>
                <w:rFonts w:ascii="Times New Roman" w:hAnsi="Times New Roman" w:cs="Times New Roman"/>
                <w:sz w:val="18"/>
                <w:szCs w:val="24"/>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2.</w:t>
            </w:r>
            <w:r w:rsidRPr="00107340">
              <w:rPr>
                <w:rFonts w:ascii="Times New Roman" w:hAnsi="Times New Roman" w:cs="Times New Roman"/>
                <w:sz w:val="18"/>
                <w:szCs w:val="24"/>
              </w:rPr>
              <w:t>水泵、风机设备及其他电气装置能效等级满足现行国家标准的节能评价值要求。</w:t>
            </w:r>
          </w:p>
        </w:tc>
        <w:tc>
          <w:tcPr>
            <w:tcW w:w="780" w:type="dxa"/>
            <w:gridSpan w:val="4"/>
            <w:tcBorders>
              <w:left w:val="single" w:sz="4" w:space="0" w:color="auto"/>
              <w:right w:val="single" w:sz="4" w:space="0" w:color="auto"/>
            </w:tcBorders>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电气</w:t>
            </w:r>
          </w:p>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暖通</w:t>
            </w:r>
          </w:p>
        </w:tc>
        <w:tc>
          <w:tcPr>
            <w:tcW w:w="1814" w:type="dxa"/>
            <w:gridSpan w:val="3"/>
            <w:tcBorders>
              <w:left w:val="single" w:sz="4" w:space="0" w:color="auto"/>
            </w:tcBorders>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电气、暖通设计文件、计算书</w:t>
            </w:r>
          </w:p>
        </w:tc>
        <w:tc>
          <w:tcPr>
            <w:tcW w:w="985" w:type="dxa"/>
            <w:vAlign w:val="center"/>
          </w:tcPr>
          <w:p w:rsidR="00A17519" w:rsidRPr="00107340" w:rsidRDefault="00A17519">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17519" w:rsidRPr="00107340" w:rsidRDefault="00A17519">
            <w:pPr>
              <w:rPr>
                <w:rFonts w:ascii="Times New Roman" w:hAnsi="Times New Roman" w:cs="Times New Roman"/>
                <w:b/>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90" w:type="dxa"/>
            <w:vAlign w:val="center"/>
          </w:tcPr>
          <w:p w:rsidR="00A17519" w:rsidRPr="00107340" w:rsidRDefault="00A17519">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A17519" w:rsidRPr="00107340" w:rsidRDefault="00A17519">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A17519" w:rsidRPr="00107340">
        <w:trPr>
          <w:cantSplit/>
          <w:trHeight w:val="574"/>
          <w:jc w:val="center"/>
        </w:trPr>
        <w:tc>
          <w:tcPr>
            <w:tcW w:w="9953" w:type="dxa"/>
            <w:gridSpan w:val="15"/>
            <w:vAlign w:val="center"/>
          </w:tcPr>
          <w:p w:rsidR="00A17519" w:rsidRPr="00107340" w:rsidRDefault="00A17519">
            <w:pPr>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A17519" w:rsidRPr="00107340">
        <w:trPr>
          <w:cantSplit/>
          <w:trHeight w:val="666"/>
          <w:jc w:val="center"/>
        </w:trPr>
        <w:tc>
          <w:tcPr>
            <w:tcW w:w="9953" w:type="dxa"/>
            <w:gridSpan w:val="15"/>
          </w:tcPr>
          <w:p w:rsidR="00A17519" w:rsidRPr="00107340" w:rsidRDefault="00A17519">
            <w:pPr>
              <w:adjustRightInd w:val="0"/>
              <w:snapToGrid w:val="0"/>
              <w:jc w:val="left"/>
              <w:rPr>
                <w:rFonts w:ascii="Times New Roman" w:hAnsi="Times New Roman" w:cs="Times New Roman"/>
                <w:b/>
                <w:sz w:val="18"/>
                <w:szCs w:val="18"/>
              </w:rPr>
            </w:pPr>
          </w:p>
          <w:p w:rsidR="00A17519" w:rsidRPr="00107340" w:rsidRDefault="00A17519">
            <w:pPr>
              <w:adjustRightInd w:val="0"/>
              <w:snapToGrid w:val="0"/>
              <w:jc w:val="left"/>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）节材与材料资源利用</w:t>
            </w:r>
          </w:p>
        </w:tc>
      </w:tr>
      <w:tr w:rsidR="00A17519" w:rsidRPr="00107340">
        <w:trPr>
          <w:cantSplit/>
          <w:trHeight w:val="1155"/>
          <w:jc w:val="center"/>
        </w:trPr>
        <w:tc>
          <w:tcPr>
            <w:tcW w:w="9953" w:type="dxa"/>
            <w:gridSpan w:val="15"/>
            <w:vAlign w:val="center"/>
          </w:tcPr>
          <w:p w:rsidR="00A17519" w:rsidRPr="00107340" w:rsidRDefault="00A17519">
            <w:pPr>
              <w:rPr>
                <w:rFonts w:ascii="Times New Roman" w:hAnsi="Times New Roman" w:cs="Times New Roman"/>
                <w:kern w:val="0"/>
                <w:sz w:val="28"/>
                <w:szCs w:val="2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A17519" w:rsidRPr="00107340">
        <w:trPr>
          <w:cantSplit/>
          <w:trHeight w:val="1413"/>
          <w:jc w:val="center"/>
        </w:trPr>
        <w:tc>
          <w:tcPr>
            <w:tcW w:w="761" w:type="dxa"/>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b/>
                <w:sz w:val="18"/>
                <w:szCs w:val="18"/>
              </w:rPr>
              <w:t>序号</w:t>
            </w:r>
          </w:p>
        </w:tc>
        <w:tc>
          <w:tcPr>
            <w:tcW w:w="1804" w:type="dxa"/>
            <w:gridSpan w:val="2"/>
            <w:tcBorders>
              <w:right w:val="single" w:sz="4" w:space="0" w:color="auto"/>
            </w:tcBorders>
            <w:vAlign w:val="center"/>
          </w:tcPr>
          <w:p w:rsidR="00A17519" w:rsidRPr="00107340" w:rsidRDefault="00A17519">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b/>
                <w:sz w:val="18"/>
                <w:szCs w:val="18"/>
              </w:rPr>
              <w:t>审查内容</w:t>
            </w:r>
          </w:p>
        </w:tc>
        <w:tc>
          <w:tcPr>
            <w:tcW w:w="2819" w:type="dxa"/>
            <w:gridSpan w:val="3"/>
            <w:tcBorders>
              <w:left w:val="single" w:sz="4" w:space="0" w:color="auto"/>
              <w:right w:val="single" w:sz="4" w:space="0" w:color="auto"/>
            </w:tcBorders>
            <w:vAlign w:val="center"/>
          </w:tcPr>
          <w:p w:rsidR="00A17519" w:rsidRPr="00107340" w:rsidRDefault="00A17519">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b/>
                <w:sz w:val="18"/>
                <w:szCs w:val="18"/>
              </w:rPr>
              <w:t>技术要求</w:t>
            </w:r>
          </w:p>
        </w:tc>
        <w:tc>
          <w:tcPr>
            <w:tcW w:w="705" w:type="dxa"/>
            <w:gridSpan w:val="3"/>
            <w:tcBorders>
              <w:left w:val="single" w:sz="4" w:space="0" w:color="auto"/>
              <w:right w:val="single" w:sz="4" w:space="0" w:color="auto"/>
            </w:tcBorders>
            <w:vAlign w:val="center"/>
          </w:tcPr>
          <w:p w:rsidR="00A17519" w:rsidRPr="00107340" w:rsidRDefault="00A17519">
            <w:pPr>
              <w:adjustRightInd w:val="0"/>
              <w:snapToGrid w:val="0"/>
              <w:jc w:val="center"/>
              <w:rPr>
                <w:rFonts w:ascii="Times New Roman" w:hAnsi="Times New Roman" w:cs="Times New Roman"/>
                <w:sz w:val="18"/>
                <w:szCs w:val="18"/>
              </w:rPr>
            </w:pPr>
            <w:r w:rsidRPr="00107340">
              <w:rPr>
                <w:rFonts w:ascii="Times New Roman" w:hAnsi="Times New Roman" w:cs="Times New Roman"/>
                <w:b/>
                <w:sz w:val="18"/>
                <w:szCs w:val="18"/>
              </w:rPr>
              <w:t>所属专业</w:t>
            </w:r>
          </w:p>
        </w:tc>
        <w:tc>
          <w:tcPr>
            <w:tcW w:w="1889" w:type="dxa"/>
            <w:gridSpan w:val="4"/>
            <w:tcBorders>
              <w:left w:val="single" w:sz="4" w:space="0" w:color="auto"/>
            </w:tcBorders>
            <w:vAlign w:val="center"/>
          </w:tcPr>
          <w:p w:rsidR="00A17519" w:rsidRPr="00107340" w:rsidRDefault="00A17519">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b/>
                <w:sz w:val="18"/>
                <w:szCs w:val="18"/>
              </w:rPr>
              <w:t>证明材料</w:t>
            </w:r>
          </w:p>
        </w:tc>
        <w:tc>
          <w:tcPr>
            <w:tcW w:w="985" w:type="dxa"/>
            <w:vAlign w:val="center"/>
          </w:tcPr>
          <w:p w:rsidR="00A17519" w:rsidRPr="00107340" w:rsidRDefault="00A17519">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A17519" w:rsidRPr="00107340" w:rsidRDefault="00A17519">
            <w:pPr>
              <w:adjustRightInd w:val="0"/>
              <w:snapToGrid w:val="0"/>
              <w:jc w:val="center"/>
              <w:rPr>
                <w:rFonts w:ascii="Times New Roman" w:hAnsi="Times New Roman" w:cs="Times New Roman"/>
                <w:kern w:val="0"/>
                <w:sz w:val="28"/>
                <w:szCs w:val="28"/>
              </w:rPr>
            </w:pPr>
            <w:r w:rsidRPr="00107340">
              <w:rPr>
                <w:rFonts w:ascii="Times New Roman" w:hAnsi="Times New Roman" w:cs="Times New Roman"/>
                <w:b/>
                <w:sz w:val="18"/>
                <w:szCs w:val="18"/>
              </w:rPr>
              <w:t>自评</w:t>
            </w:r>
          </w:p>
        </w:tc>
        <w:tc>
          <w:tcPr>
            <w:tcW w:w="990" w:type="dxa"/>
            <w:vAlign w:val="center"/>
          </w:tcPr>
          <w:p w:rsidR="00A17519" w:rsidRPr="00107340" w:rsidRDefault="00A17519">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A17519" w:rsidRPr="00107340" w:rsidTr="00A17519">
        <w:trPr>
          <w:cantSplit/>
          <w:trHeight w:val="2308"/>
          <w:jc w:val="center"/>
        </w:trPr>
        <w:tc>
          <w:tcPr>
            <w:tcW w:w="761" w:type="dxa"/>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9</w:t>
            </w:r>
          </w:p>
        </w:tc>
        <w:tc>
          <w:tcPr>
            <w:tcW w:w="1804" w:type="dxa"/>
            <w:gridSpan w:val="2"/>
            <w:tcBorders>
              <w:right w:val="single" w:sz="4" w:space="0" w:color="auto"/>
            </w:tcBorders>
            <w:vAlign w:val="center"/>
          </w:tcPr>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地下车库设置与排风设备联动的</w:t>
            </w:r>
            <w:r w:rsidRPr="00107340">
              <w:rPr>
                <w:rFonts w:ascii="Times New Roman" w:hAnsi="Times New Roman" w:cs="Times New Roman"/>
                <w:sz w:val="18"/>
                <w:szCs w:val="18"/>
              </w:rPr>
              <w:t>CO</w:t>
            </w:r>
            <w:r w:rsidRPr="00107340">
              <w:rPr>
                <w:rFonts w:ascii="Times New Roman" w:hAnsi="Times New Roman" w:cs="Times New Roman"/>
                <w:sz w:val="18"/>
                <w:szCs w:val="18"/>
              </w:rPr>
              <w:t>浓度监测装置</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是</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19" w:type="dxa"/>
            <w:gridSpan w:val="3"/>
            <w:tcBorders>
              <w:left w:val="single" w:sz="4" w:space="0" w:color="auto"/>
              <w:right w:val="single" w:sz="4" w:space="0" w:color="auto"/>
            </w:tcBorders>
            <w:vAlign w:val="center"/>
          </w:tcPr>
          <w:p w:rsidR="00A17519" w:rsidRPr="00107340" w:rsidRDefault="00A17519">
            <w:pPr>
              <w:rPr>
                <w:rFonts w:ascii="Times New Roman" w:hAnsi="Times New Roman" w:cs="Times New Roman"/>
                <w:kern w:val="0"/>
                <w:szCs w:val="18"/>
              </w:rPr>
            </w:pPr>
            <w:r w:rsidRPr="00107340">
              <w:rPr>
                <w:rFonts w:ascii="Times New Roman" w:hAnsi="Times New Roman" w:cs="Times New Roman"/>
                <w:sz w:val="18"/>
                <w:szCs w:val="18"/>
              </w:rPr>
              <w:t>地下车库设置与排风设备联动的</w:t>
            </w:r>
            <w:r w:rsidRPr="00107340">
              <w:rPr>
                <w:rFonts w:ascii="Times New Roman" w:hAnsi="Times New Roman" w:cs="Times New Roman"/>
                <w:sz w:val="18"/>
                <w:szCs w:val="18"/>
              </w:rPr>
              <w:t>CO</w:t>
            </w:r>
            <w:r w:rsidRPr="00107340">
              <w:rPr>
                <w:rFonts w:ascii="Times New Roman" w:hAnsi="Times New Roman" w:cs="Times New Roman"/>
                <w:sz w:val="18"/>
                <w:szCs w:val="18"/>
              </w:rPr>
              <w:t>浓度监测装置，如无地下车库，可认定满足要求。</w:t>
            </w:r>
          </w:p>
        </w:tc>
        <w:tc>
          <w:tcPr>
            <w:tcW w:w="705" w:type="dxa"/>
            <w:gridSpan w:val="3"/>
            <w:tcBorders>
              <w:left w:val="single" w:sz="4" w:space="0" w:color="auto"/>
              <w:right w:val="single" w:sz="4" w:space="0" w:color="auto"/>
            </w:tcBorders>
            <w:vAlign w:val="center"/>
          </w:tcPr>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暖通</w:t>
            </w:r>
          </w:p>
          <w:p w:rsidR="00A17519" w:rsidRPr="00107340" w:rsidRDefault="00A17519">
            <w:pPr>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89" w:type="dxa"/>
            <w:gridSpan w:val="4"/>
            <w:tcBorders>
              <w:left w:val="single" w:sz="4" w:space="0" w:color="auto"/>
            </w:tcBorders>
            <w:vAlign w:val="center"/>
          </w:tcPr>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1</w:t>
            </w:r>
            <w:r w:rsidRPr="00107340">
              <w:rPr>
                <w:rFonts w:ascii="Times New Roman" w:hAnsi="Times New Roman" w:cs="Times New Roman"/>
                <w:sz w:val="18"/>
                <w:szCs w:val="18"/>
              </w:rPr>
              <w:t>暖通设计文件</w:t>
            </w:r>
          </w:p>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2</w:t>
            </w:r>
            <w:r w:rsidRPr="00107340">
              <w:rPr>
                <w:rFonts w:ascii="Times New Roman" w:hAnsi="Times New Roman" w:cs="Times New Roman"/>
                <w:sz w:val="18"/>
                <w:szCs w:val="18"/>
              </w:rPr>
              <w:t>电气设计文件</w:t>
            </w:r>
          </w:p>
          <w:p w:rsidR="00A17519" w:rsidRPr="00107340" w:rsidRDefault="00A17519">
            <w:pPr>
              <w:rPr>
                <w:rFonts w:ascii="Times New Roman" w:hAnsi="Times New Roman" w:cs="Times New Roman"/>
                <w:sz w:val="18"/>
                <w:szCs w:val="18"/>
              </w:rPr>
            </w:pPr>
            <w:r w:rsidRPr="00107340">
              <w:rPr>
                <w:rFonts w:ascii="Times New Roman" w:hAnsi="Times New Roman" w:cs="Times New Roman"/>
                <w:sz w:val="18"/>
                <w:szCs w:val="18"/>
              </w:rPr>
              <w:t>3CO</w:t>
            </w:r>
            <w:r w:rsidRPr="00107340">
              <w:rPr>
                <w:rFonts w:ascii="Times New Roman" w:hAnsi="Times New Roman" w:cs="Times New Roman"/>
                <w:sz w:val="18"/>
                <w:szCs w:val="18"/>
              </w:rPr>
              <w:t>监控图</w:t>
            </w:r>
          </w:p>
        </w:tc>
        <w:tc>
          <w:tcPr>
            <w:tcW w:w="985" w:type="dxa"/>
            <w:vAlign w:val="center"/>
          </w:tcPr>
          <w:p w:rsidR="00A17519" w:rsidRPr="00107340" w:rsidRDefault="00A17519">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17519" w:rsidRPr="00107340" w:rsidRDefault="00A17519">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90" w:type="dxa"/>
            <w:vAlign w:val="center"/>
          </w:tcPr>
          <w:p w:rsidR="00A17519" w:rsidRPr="00107340" w:rsidRDefault="00A17519">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A17519" w:rsidRPr="00107340" w:rsidRDefault="00A17519">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bl>
    <w:p w:rsidR="00DC4DF0" w:rsidRPr="00107340" w:rsidRDefault="00DC4DF0">
      <w:pPr>
        <w:jc w:val="center"/>
        <w:rPr>
          <w:rFonts w:ascii="Times New Roman" w:hAnsi="Times New Roman" w:cs="Times New Roman"/>
          <w:b/>
          <w:kern w:val="0"/>
          <w:sz w:val="28"/>
          <w:szCs w:val="28"/>
        </w:rPr>
      </w:pPr>
    </w:p>
    <w:bookmarkEnd w:id="0"/>
    <w:bookmarkEnd w:id="1"/>
    <w:p w:rsidR="00DC4DF0" w:rsidRPr="00107340" w:rsidRDefault="00DC4DF0" w:rsidP="00E30E4F">
      <w:pPr>
        <w:rPr>
          <w:rFonts w:ascii="Times New Roman" w:hAnsi="Times New Roman" w:cs="Times New Roman"/>
          <w:spacing w:val="2"/>
          <w:sz w:val="32"/>
        </w:rPr>
      </w:pPr>
    </w:p>
    <w:sectPr w:rsidR="00DC4DF0" w:rsidRPr="00107340"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8E0" w:rsidRDefault="004D08E0" w:rsidP="00DC4DF0">
      <w:r>
        <w:separator/>
      </w:r>
    </w:p>
  </w:endnote>
  <w:endnote w:type="continuationSeparator" w:id="0">
    <w:p w:rsidR="004D08E0" w:rsidRDefault="004D08E0"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3E32A2">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3E32A2">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640375">
                  <w:rPr>
                    <w:noProof/>
                    <w:sz w:val="18"/>
                  </w:rPr>
                  <w:t>2</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8E0" w:rsidRDefault="004D08E0" w:rsidP="00DC4DF0">
      <w:r>
        <w:separator/>
      </w:r>
    </w:p>
  </w:footnote>
  <w:footnote w:type="continuationSeparator" w:id="0">
    <w:p w:rsidR="004D08E0" w:rsidRDefault="004D08E0"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C4CB3"/>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5289"/>
    <w:rsid w:val="0016581D"/>
    <w:rsid w:val="00167C0D"/>
    <w:rsid w:val="00167EF3"/>
    <w:rsid w:val="001B1163"/>
    <w:rsid w:val="001C09E1"/>
    <w:rsid w:val="001E7CD9"/>
    <w:rsid w:val="001F0D7C"/>
    <w:rsid w:val="001F2D8D"/>
    <w:rsid w:val="001F418E"/>
    <w:rsid w:val="001F6BD6"/>
    <w:rsid w:val="00201B70"/>
    <w:rsid w:val="00205EE5"/>
    <w:rsid w:val="00217894"/>
    <w:rsid w:val="0022029B"/>
    <w:rsid w:val="00232FB6"/>
    <w:rsid w:val="0024097B"/>
    <w:rsid w:val="00241938"/>
    <w:rsid w:val="002472BB"/>
    <w:rsid w:val="00256FDA"/>
    <w:rsid w:val="0026112B"/>
    <w:rsid w:val="0026399F"/>
    <w:rsid w:val="002729A0"/>
    <w:rsid w:val="00294C59"/>
    <w:rsid w:val="002A345B"/>
    <w:rsid w:val="002A6C5A"/>
    <w:rsid w:val="002A700B"/>
    <w:rsid w:val="002B7B49"/>
    <w:rsid w:val="002C5E8B"/>
    <w:rsid w:val="002D2F20"/>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D0C19"/>
    <w:rsid w:val="003D7E19"/>
    <w:rsid w:val="003E32A2"/>
    <w:rsid w:val="003E6F2C"/>
    <w:rsid w:val="003F1A6B"/>
    <w:rsid w:val="003F4241"/>
    <w:rsid w:val="00403551"/>
    <w:rsid w:val="004049DD"/>
    <w:rsid w:val="004117FF"/>
    <w:rsid w:val="0041522F"/>
    <w:rsid w:val="00422C47"/>
    <w:rsid w:val="00426A2F"/>
    <w:rsid w:val="00432EA6"/>
    <w:rsid w:val="004363FF"/>
    <w:rsid w:val="00453DA4"/>
    <w:rsid w:val="004641AB"/>
    <w:rsid w:val="00464403"/>
    <w:rsid w:val="00472BD1"/>
    <w:rsid w:val="00474318"/>
    <w:rsid w:val="004748EC"/>
    <w:rsid w:val="00481748"/>
    <w:rsid w:val="00484157"/>
    <w:rsid w:val="004873AC"/>
    <w:rsid w:val="0049183C"/>
    <w:rsid w:val="004A3F94"/>
    <w:rsid w:val="004B4161"/>
    <w:rsid w:val="004B6485"/>
    <w:rsid w:val="004B6F6E"/>
    <w:rsid w:val="004D08E0"/>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0375"/>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106B2"/>
    <w:rsid w:val="00913A81"/>
    <w:rsid w:val="00921F5E"/>
    <w:rsid w:val="00922111"/>
    <w:rsid w:val="00926410"/>
    <w:rsid w:val="009300B2"/>
    <w:rsid w:val="0093149E"/>
    <w:rsid w:val="009603CD"/>
    <w:rsid w:val="00962734"/>
    <w:rsid w:val="00974E4A"/>
    <w:rsid w:val="00983E5A"/>
    <w:rsid w:val="00996F9A"/>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41D1"/>
    <w:rsid w:val="00A614C1"/>
    <w:rsid w:val="00A61B27"/>
    <w:rsid w:val="00A6736D"/>
    <w:rsid w:val="00A712B9"/>
    <w:rsid w:val="00A91A8E"/>
    <w:rsid w:val="00A9500B"/>
    <w:rsid w:val="00A96D89"/>
    <w:rsid w:val="00AA3500"/>
    <w:rsid w:val="00AA58E2"/>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50C90"/>
    <w:rsid w:val="00B55D65"/>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23AB7"/>
    <w:rsid w:val="00E30E4F"/>
    <w:rsid w:val="00E315AF"/>
    <w:rsid w:val="00E4203B"/>
    <w:rsid w:val="00E4285D"/>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616CB"/>
    <w:rsid w:val="00F62D94"/>
    <w:rsid w:val="00F77173"/>
    <w:rsid w:val="00F86551"/>
    <w:rsid w:val="00F91EAD"/>
    <w:rsid w:val="00F95B39"/>
    <w:rsid w:val="00FA1EE5"/>
    <w:rsid w:val="00FB3989"/>
    <w:rsid w:val="00FB682F"/>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5A037-BC4F-4938-B242-DAFDF47C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205</Words>
  <Characters>1175</Characters>
  <Application>Microsoft Office Word</Application>
  <DocSecurity>0</DocSecurity>
  <Lines>9</Lines>
  <Paragraphs>2</Paragraphs>
  <ScaleCrop>false</ScaleCrop>
  <Company/>
  <LinksUpToDate>false</LinksUpToDate>
  <CharactersWithSpaces>1378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15</cp:revision>
  <cp:lastPrinted>2016-03-30T02:35:00Z</cp:lastPrinted>
  <dcterms:created xsi:type="dcterms:W3CDTF">2016-03-29T01:45:00Z</dcterms:created>
  <dcterms:modified xsi:type="dcterms:W3CDTF">2016-05-04T06:45:00Z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